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40" w:rsidRDefault="000A3F3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575D7">
        <w:rPr>
          <w:rFonts w:ascii="Times New Roman" w:hAnsi="Times New Roman" w:cs="Times New Roman"/>
          <w:sz w:val="24"/>
          <w:szCs w:val="24"/>
        </w:rPr>
        <w:t xml:space="preserve">ТАБЛИЦА СООТВЕТСТВИЯ </w:t>
      </w:r>
      <w:r w:rsidR="00C31340">
        <w:rPr>
          <w:rFonts w:ascii="Times New Roman" w:hAnsi="Times New Roman" w:cs="Times New Roman"/>
          <w:sz w:val="24"/>
          <w:szCs w:val="24"/>
        </w:rPr>
        <w:t>КОДА ТАРИФА</w:t>
      </w:r>
      <w:r w:rsidRPr="00D575D7">
        <w:rPr>
          <w:rFonts w:ascii="Times New Roman" w:hAnsi="Times New Roman" w:cs="Times New Roman"/>
          <w:sz w:val="24"/>
          <w:szCs w:val="24"/>
        </w:rPr>
        <w:t xml:space="preserve"> СТРАХОВЫХ ВЗНОСОВ</w:t>
      </w:r>
      <w:r w:rsidR="00C31340">
        <w:rPr>
          <w:rFonts w:ascii="Times New Roman" w:hAnsi="Times New Roman" w:cs="Times New Roman"/>
          <w:sz w:val="24"/>
          <w:szCs w:val="24"/>
        </w:rPr>
        <w:t xml:space="preserve"> НА ОБЯЗАТЕЛЬНОЕ ПЕНСИОННОЕ СТРАХОВАНИЕ</w:t>
      </w:r>
      <w:r w:rsidRPr="00D575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140" w:rsidRPr="00D575D7" w:rsidRDefault="000A3F32" w:rsidP="00C3134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575D7">
        <w:rPr>
          <w:rFonts w:ascii="Times New Roman" w:hAnsi="Times New Roman" w:cs="Times New Roman"/>
          <w:sz w:val="24"/>
          <w:szCs w:val="24"/>
        </w:rPr>
        <w:t>КОД</w:t>
      </w:r>
      <w:r w:rsidR="004F23D7">
        <w:rPr>
          <w:rFonts w:ascii="Times New Roman" w:hAnsi="Times New Roman" w:cs="Times New Roman"/>
          <w:sz w:val="24"/>
          <w:szCs w:val="24"/>
        </w:rPr>
        <w:t>У</w:t>
      </w:r>
      <w:r w:rsidR="00C31340">
        <w:rPr>
          <w:rFonts w:ascii="Times New Roman" w:hAnsi="Times New Roman" w:cs="Times New Roman"/>
          <w:sz w:val="24"/>
          <w:szCs w:val="24"/>
        </w:rPr>
        <w:t xml:space="preserve"> </w:t>
      </w:r>
      <w:r w:rsidRPr="00D575D7">
        <w:rPr>
          <w:rFonts w:ascii="Times New Roman" w:hAnsi="Times New Roman" w:cs="Times New Roman"/>
          <w:sz w:val="24"/>
          <w:szCs w:val="24"/>
        </w:rPr>
        <w:t>КАТЕГОРИИ ЗАСТРАХОВАННОГО ЛИЦА</w:t>
      </w:r>
    </w:p>
    <w:p w:rsidR="00884140" w:rsidRPr="00D575D7" w:rsidRDefault="008841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9"/>
        <w:gridCol w:w="1134"/>
        <w:gridCol w:w="1842"/>
        <w:gridCol w:w="1560"/>
        <w:gridCol w:w="1701"/>
        <w:gridCol w:w="1984"/>
        <w:gridCol w:w="2268"/>
      </w:tblGrid>
      <w:tr w:rsidR="000A3F32" w:rsidRPr="00D575D7" w:rsidTr="000A3F32">
        <w:tc>
          <w:tcPr>
            <w:tcW w:w="5029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Категории плательщиков страховых взносов</w:t>
            </w:r>
          </w:p>
        </w:tc>
        <w:tc>
          <w:tcPr>
            <w:tcW w:w="1134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Код тарифа</w:t>
            </w:r>
          </w:p>
        </w:tc>
        <w:tc>
          <w:tcPr>
            <w:tcW w:w="1842" w:type="dxa"/>
            <w:vAlign w:val="center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Код категории застрахованного лица</w:t>
            </w:r>
          </w:p>
        </w:tc>
        <w:tc>
          <w:tcPr>
            <w:tcW w:w="1560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Тариф страховых взносов в 2017 году</w:t>
            </w:r>
          </w:p>
        </w:tc>
        <w:tc>
          <w:tcPr>
            <w:tcW w:w="1701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Срок действия тарифа</w:t>
            </w:r>
          </w:p>
        </w:tc>
        <w:tc>
          <w:tcPr>
            <w:tcW w:w="1984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Норма главы 34 «Страховые взносы»</w:t>
            </w:r>
          </w:p>
        </w:tc>
        <w:tc>
          <w:tcPr>
            <w:tcW w:w="2268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размер страховых взносов</w:t>
            </w:r>
          </w:p>
        </w:tc>
      </w:tr>
      <w:tr w:rsidR="000A3F32" w:rsidRPr="00D575D7" w:rsidTr="000A3F32">
        <w:tc>
          <w:tcPr>
            <w:tcW w:w="5029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A3F32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3F32" w:rsidRPr="00D575D7" w:rsidTr="000A3F32">
        <w:tc>
          <w:tcPr>
            <w:tcW w:w="5029" w:type="dxa"/>
          </w:tcPr>
          <w:p w:rsidR="000A3F32" w:rsidRPr="00D575D7" w:rsidRDefault="000A3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Плательщики страховых взносов, находящиеся на общей системе налогообложения и применяющие основной тариф страховых взносов</w:t>
            </w:r>
          </w:p>
        </w:tc>
        <w:tc>
          <w:tcPr>
            <w:tcW w:w="1134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Merge w:val="restart"/>
            <w:vAlign w:val="center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ВЖНР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ВПНР</w:t>
            </w:r>
          </w:p>
        </w:tc>
        <w:tc>
          <w:tcPr>
            <w:tcW w:w="1560" w:type="dxa"/>
            <w:vMerge w:val="restart"/>
          </w:tcPr>
          <w:p w:rsidR="000A3F32" w:rsidRPr="00D575D7" w:rsidRDefault="000A3F32" w:rsidP="000D36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:rsidR="000A3F32" w:rsidRPr="00D575D7" w:rsidRDefault="000A3F32" w:rsidP="00E7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A3F32" w:rsidRPr="00D575D7" w:rsidRDefault="000A3F32" w:rsidP="0062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2017 г - 201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гг.;</w:t>
            </w:r>
          </w:p>
          <w:p w:rsidR="000A3F32" w:rsidRPr="00D575D7" w:rsidRDefault="000A3F32" w:rsidP="0062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 2020 г. - 26 %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ст. 425, 426 НК РФ</w:t>
            </w:r>
          </w:p>
        </w:tc>
        <w:tc>
          <w:tcPr>
            <w:tcW w:w="2268" w:type="dxa"/>
            <w:vMerge w:val="restart"/>
          </w:tcPr>
          <w:p w:rsidR="000A3F32" w:rsidRPr="00D575D7" w:rsidRDefault="00A72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224 620</w:t>
            </w:r>
          </w:p>
        </w:tc>
      </w:tr>
      <w:tr w:rsidR="000A3F32" w:rsidRPr="00D575D7" w:rsidTr="000A3F32">
        <w:tc>
          <w:tcPr>
            <w:tcW w:w="5029" w:type="dxa"/>
          </w:tcPr>
          <w:p w:rsidR="000A3F32" w:rsidRPr="00D575D7" w:rsidRDefault="000A3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Плательщики страховых взносов, находящиеся на упрощенной системе налогообложения и применяющие основной тариф страховых взносов</w:t>
            </w:r>
          </w:p>
        </w:tc>
        <w:tc>
          <w:tcPr>
            <w:tcW w:w="1134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Merge/>
          </w:tcPr>
          <w:p w:rsidR="000A3F32" w:rsidRPr="00D575D7" w:rsidRDefault="000A3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A3F32" w:rsidRPr="00D575D7" w:rsidRDefault="000A3F32" w:rsidP="00E7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3F32" w:rsidRPr="00D575D7" w:rsidRDefault="000A3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A3F32" w:rsidRPr="00D575D7" w:rsidRDefault="000A3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A3F32" w:rsidRPr="00D575D7" w:rsidRDefault="000A3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F32" w:rsidRPr="00D575D7" w:rsidTr="000A3F32">
        <w:tc>
          <w:tcPr>
            <w:tcW w:w="5029" w:type="dxa"/>
          </w:tcPr>
          <w:p w:rsidR="000A3F32" w:rsidRPr="00D575D7" w:rsidRDefault="000A3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Плательщики страховых взносов, уплачивающие единый налог на вмененный доход для отдельных видов деятельности и применяющие основной тариф страховых взносов</w:t>
            </w:r>
          </w:p>
        </w:tc>
        <w:tc>
          <w:tcPr>
            <w:tcW w:w="1134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Merge/>
          </w:tcPr>
          <w:p w:rsidR="000A3F32" w:rsidRPr="00D575D7" w:rsidRDefault="000A3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A3F32" w:rsidRPr="00D575D7" w:rsidRDefault="000A3F32" w:rsidP="00E71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3F32" w:rsidRPr="00D575D7" w:rsidRDefault="000A3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A3F32" w:rsidRPr="00D575D7" w:rsidRDefault="000A3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A3F32" w:rsidRPr="00D575D7" w:rsidRDefault="000A3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F32" w:rsidRPr="00D575D7" w:rsidTr="000A3F32">
        <w:tc>
          <w:tcPr>
            <w:tcW w:w="5029" w:type="dxa"/>
          </w:tcPr>
          <w:p w:rsidR="000A3F32" w:rsidRPr="00D575D7" w:rsidRDefault="000A3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осуществляющие деятельность в области информационных технологий (за исключением организаций, заключивших с органами управления особыми экономическими зонами соглашения об осуществлении технико-внедренческой деятельности и производящих выплаты физическим лицам, работающим в технико-внедренческой особой экономической зоне или промышленно-производственной особой экономической зоне), которыми признаются российские организации, осуществляющие разработку и реализацию разработанных ими </w:t>
            </w:r>
            <w:r w:rsidRPr="00D5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для ЭВМ, баз данных на материальном носителе или в электронном виде</w:t>
            </w:r>
            <w:proofErr w:type="gramEnd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по каналам связи независимо от вида договора и (или) оказывающие услуги (выполняющие работы) по разработке, адаптации, модификации программ для ЭВМ, баз данных (программных средств и информационных продуктов вычислительной техники), установке, тестированию и сопровождению программ для ЭВМ, баз данных</w:t>
            </w:r>
          </w:p>
        </w:tc>
        <w:tc>
          <w:tcPr>
            <w:tcW w:w="1134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</w:t>
            </w:r>
          </w:p>
        </w:tc>
        <w:tc>
          <w:tcPr>
            <w:tcW w:w="1842" w:type="dxa"/>
            <w:vAlign w:val="center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ОДИТ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ВЖИТ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ВПИТ</w:t>
            </w:r>
          </w:p>
        </w:tc>
        <w:tc>
          <w:tcPr>
            <w:tcW w:w="1560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A3F32" w:rsidRPr="00D575D7" w:rsidRDefault="000A3F32" w:rsidP="00BA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2017 г - 2023 гг.;</w:t>
            </w:r>
          </w:p>
          <w:p w:rsidR="000A3F32" w:rsidRPr="00D575D7" w:rsidRDefault="000A3F32" w:rsidP="00D0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 2024 г. - 26 %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3F32" w:rsidRDefault="000A3F32" w:rsidP="00D0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. 1.1 п. 2 </w:t>
            </w:r>
          </w:p>
          <w:p w:rsidR="000A3F32" w:rsidRPr="00D575D7" w:rsidRDefault="000A3F32" w:rsidP="00D0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ст. 427 НК РФ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3F32" w:rsidRPr="00D575D7" w:rsidRDefault="00A725A1" w:rsidP="00D0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81 680</w:t>
            </w:r>
          </w:p>
        </w:tc>
      </w:tr>
      <w:tr w:rsidR="000A3F32" w:rsidRPr="00D575D7" w:rsidTr="000A3F32">
        <w:tc>
          <w:tcPr>
            <w:tcW w:w="5029" w:type="dxa"/>
          </w:tcPr>
          <w:p w:rsidR="000A3F32" w:rsidRPr="00D575D7" w:rsidRDefault="000A3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Плательщики страховых взносов - индивидуальные предприниматели, применяющие патентную систему налогообложения в отношении выплат и вознаграждений, начисленных в пользу физических лиц, занятых в виде экономической деятельности, указанном в патенте, за исключением индивидуальных предпринимателей, осуществляющих виды предпринимательской деятельности, указанные в </w:t>
            </w:r>
            <w:hyperlink r:id="rId5" w:history="1">
              <w:r w:rsidRPr="00D575D7">
                <w:rPr>
                  <w:rFonts w:ascii="Times New Roman" w:hAnsi="Times New Roman" w:cs="Times New Roman"/>
                  <w:sz w:val="24"/>
                  <w:szCs w:val="24"/>
                </w:rPr>
                <w:t>подпунктах 19</w:t>
              </w:r>
            </w:hyperlink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Pr="00D575D7">
                <w:rPr>
                  <w:rFonts w:ascii="Times New Roman" w:hAnsi="Times New Roman" w:cs="Times New Roman"/>
                  <w:sz w:val="24"/>
                  <w:szCs w:val="24"/>
                </w:rPr>
                <w:t>45</w:t>
              </w:r>
            </w:hyperlink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" w:history="1">
              <w:r w:rsidRPr="00D575D7">
                <w:rPr>
                  <w:rFonts w:ascii="Times New Roman" w:hAnsi="Times New Roman" w:cs="Times New Roman"/>
                  <w:sz w:val="24"/>
                  <w:szCs w:val="24"/>
                </w:rPr>
                <w:t>47 пункта 2 статьи 346.43</w:t>
              </w:r>
            </w:hyperlink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134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ПНЭД,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ВЖЭД,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ВПЭД</w:t>
            </w:r>
          </w:p>
        </w:tc>
        <w:tc>
          <w:tcPr>
            <w:tcW w:w="1560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A3F32" w:rsidRPr="00D575D7" w:rsidRDefault="000A3F32" w:rsidP="00E5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2017 г - 2018 гг.;</w:t>
            </w:r>
          </w:p>
          <w:p w:rsidR="000A3F32" w:rsidRPr="00D575D7" w:rsidRDefault="000A3F32" w:rsidP="00E51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 2019 г. - 26 %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3F32" w:rsidRDefault="000A3F32" w:rsidP="00AB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. 3 п. 2 </w:t>
            </w:r>
          </w:p>
          <w:p w:rsidR="000A3F32" w:rsidRPr="00D575D7" w:rsidRDefault="000A3F32" w:rsidP="00AB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ст. 427 НК РФ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3F32" w:rsidRPr="00D575D7" w:rsidRDefault="00A725A1" w:rsidP="00AB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204 200</w:t>
            </w:r>
          </w:p>
        </w:tc>
      </w:tr>
      <w:tr w:rsidR="000A3F32" w:rsidRPr="00D575D7" w:rsidTr="000A3F32">
        <w:tc>
          <w:tcPr>
            <w:tcW w:w="5029" w:type="dxa"/>
          </w:tcPr>
          <w:p w:rsidR="000A3F32" w:rsidRPr="00D575D7" w:rsidRDefault="000A3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Хозяйственные общества и хозяйственные партнерства,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(в том числе совместно с другими лицами) таких </w:t>
            </w:r>
            <w:r w:rsidRPr="00D5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хозяйственных обществ, участникам таких хозяйственных партнерств - бюджетным научным учреждениям и</w:t>
            </w:r>
            <w:proofErr w:type="gramEnd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автономным научным учреждениям либо образовательным организациям высшего образования, являющимся бюджетными учреждениями, автономными учреждениями</w:t>
            </w:r>
          </w:p>
        </w:tc>
        <w:tc>
          <w:tcPr>
            <w:tcW w:w="1134" w:type="dxa"/>
          </w:tcPr>
          <w:p w:rsidR="000A3F32" w:rsidRPr="00D575D7" w:rsidRDefault="000A3F32" w:rsidP="0088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1842" w:type="dxa"/>
            <w:vAlign w:val="center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ХО,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ВЖХО,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ВПХО</w:t>
            </w:r>
          </w:p>
        </w:tc>
        <w:tc>
          <w:tcPr>
            <w:tcW w:w="1560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до 2017 г.;</w:t>
            </w:r>
          </w:p>
          <w:p w:rsidR="000A3F32" w:rsidRPr="00D575D7" w:rsidRDefault="000A3F32" w:rsidP="007101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2018 г.- 13 %</w:t>
            </w:r>
          </w:p>
          <w:p w:rsidR="000A3F32" w:rsidRPr="00D575D7" w:rsidRDefault="000A3F32" w:rsidP="006F5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2019 г.- 20 %</w:t>
            </w:r>
          </w:p>
          <w:p w:rsidR="000A3F32" w:rsidRPr="00D575D7" w:rsidRDefault="000A3F32" w:rsidP="006F5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 2020 г.- 26 %</w:t>
            </w:r>
          </w:p>
          <w:p w:rsidR="000A3F32" w:rsidRPr="00D575D7" w:rsidRDefault="000A3F32" w:rsidP="006F5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3F32" w:rsidRDefault="000A3F32" w:rsidP="006F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. 1 п. 2 </w:t>
            </w:r>
          </w:p>
          <w:p w:rsidR="000A3F32" w:rsidRPr="00D575D7" w:rsidRDefault="000A3F32" w:rsidP="006F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ст. 427 НК РФ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3F32" w:rsidRPr="00D575D7" w:rsidRDefault="00A725A1" w:rsidP="006F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81 680</w:t>
            </w:r>
          </w:p>
        </w:tc>
      </w:tr>
      <w:tr w:rsidR="000A3F32" w:rsidRPr="00D575D7" w:rsidTr="000A3F32">
        <w:tc>
          <w:tcPr>
            <w:tcW w:w="5029" w:type="dxa"/>
          </w:tcPr>
          <w:p w:rsidR="000A3F32" w:rsidRPr="00D575D7" w:rsidRDefault="000A3F32" w:rsidP="00D575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Организации, получившие статус участников проекта по осуществлению исследований, разработок и коммерциализации их результатов в соответствии с Федеральным </w:t>
            </w:r>
            <w:hyperlink r:id="rId8" w:history="1">
              <w:r w:rsidRPr="00D575D7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от 28 сентября 2010 г. N 244-ФЗ "Об инновационном центре "</w:t>
            </w:r>
            <w:proofErr w:type="spell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ИЦС,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ВЖЦС,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ВПЦС</w:t>
            </w:r>
          </w:p>
        </w:tc>
        <w:tc>
          <w:tcPr>
            <w:tcW w:w="1560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применяется плательщиками в течение 10 лет со дня получения ими соответствующего статуса</w:t>
            </w:r>
          </w:p>
        </w:tc>
        <w:tc>
          <w:tcPr>
            <w:tcW w:w="1984" w:type="dxa"/>
          </w:tcPr>
          <w:p w:rsidR="000A3F32" w:rsidRDefault="000A3F32" w:rsidP="009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. 4 п. 2 </w:t>
            </w:r>
          </w:p>
          <w:p w:rsidR="000A3F32" w:rsidRPr="00D575D7" w:rsidRDefault="000A3F32" w:rsidP="009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ст. 427 НК РФ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3F32" w:rsidRPr="00D575D7" w:rsidRDefault="00A725A1" w:rsidP="0093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142 940</w:t>
            </w:r>
          </w:p>
        </w:tc>
      </w:tr>
      <w:tr w:rsidR="000A3F32" w:rsidRPr="00D575D7" w:rsidTr="000A3F32">
        <w:tc>
          <w:tcPr>
            <w:tcW w:w="5029" w:type="dxa"/>
          </w:tcPr>
          <w:p w:rsidR="000A3F32" w:rsidRPr="00D575D7" w:rsidRDefault="000A3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Плательщики страховых взносов, уплачивающие единый налог на вмененный доход для отдельных видов деятельности, - аптечные организации и индивидуальные предприниматели, имеющие лицензию на фармацевтическую деятельность, - в отношении выплат и вознаграждений, производимых физическим лицам, которые в соответствии с Федеральным </w:t>
            </w:r>
            <w:hyperlink r:id="rId9" w:history="1">
              <w:r w:rsidRPr="00D575D7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от 21 ноября 2011 года N 323-ФЗ "Об основах охраны здоровья граждан в Российской Федерации" имеют право на занятие фармацевтической деятельностью или допущены</w:t>
            </w:r>
            <w:proofErr w:type="gramEnd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к ее осуществлению"</w:t>
            </w:r>
          </w:p>
        </w:tc>
        <w:tc>
          <w:tcPr>
            <w:tcW w:w="1134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АСБ,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ВЖСБ,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ВПСБ</w:t>
            </w:r>
          </w:p>
        </w:tc>
        <w:tc>
          <w:tcPr>
            <w:tcW w:w="1560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2017 г - 2018 гг.;</w:t>
            </w:r>
          </w:p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 2019 г. - 26 %</w:t>
            </w:r>
          </w:p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3F32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. 3 п. 2 </w:t>
            </w:r>
          </w:p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ст. 427 НК РФ</w:t>
            </w:r>
          </w:p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3F32" w:rsidRPr="00D575D7" w:rsidRDefault="00A725A1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204 200</w:t>
            </w:r>
          </w:p>
        </w:tc>
      </w:tr>
      <w:tr w:rsidR="000A3F32" w:rsidRPr="00D575D7" w:rsidTr="000A3F32">
        <w:tc>
          <w:tcPr>
            <w:tcW w:w="5029" w:type="dxa"/>
          </w:tcPr>
          <w:p w:rsidR="000A3F32" w:rsidRPr="00D575D7" w:rsidRDefault="000A3F32" w:rsidP="000E1E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Некоммерческие организации (за исключением государственных (муниципальных</w:t>
            </w:r>
            <w:r w:rsidR="000E1E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учреждений), зарегистрированных в установленном законодательством Российской Федерации порядке, применяющих упрощенную систему налогообложения и осуществляющих в соответствии с </w:t>
            </w:r>
            <w:r w:rsidRPr="00D5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учредительными документами деятельность в области социального обслуживания населения, научных исследований и разработок, образования, здравоохранения, культуры и искусства (деятельность театров, библиотек, музеев и архивов) и массового спорта (за исключением профессионального)</w:t>
            </w:r>
            <w:proofErr w:type="gramEnd"/>
          </w:p>
        </w:tc>
        <w:tc>
          <w:tcPr>
            <w:tcW w:w="1134" w:type="dxa"/>
          </w:tcPr>
          <w:p w:rsidR="000A3F32" w:rsidRPr="00D575D7" w:rsidRDefault="000A3F32" w:rsidP="0088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:rsidR="000A3F32" w:rsidRPr="00D575D7" w:rsidRDefault="000A3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3F32" w:rsidRPr="00D575D7" w:rsidRDefault="000A3F32" w:rsidP="002C1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2017 г - 2018 гг.;</w:t>
            </w:r>
          </w:p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 2019 г. - 26 %</w:t>
            </w:r>
          </w:p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3F32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. 3 п. 2 </w:t>
            </w:r>
          </w:p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ст. 427 НК РФ</w:t>
            </w:r>
          </w:p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3F32" w:rsidRPr="00D575D7" w:rsidRDefault="00A725A1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204 200</w:t>
            </w:r>
          </w:p>
        </w:tc>
      </w:tr>
      <w:tr w:rsidR="000A3F32" w:rsidRPr="00D575D7" w:rsidTr="000A3F32">
        <w:tc>
          <w:tcPr>
            <w:tcW w:w="5029" w:type="dxa"/>
          </w:tcPr>
          <w:p w:rsidR="000A3F32" w:rsidRPr="00D575D7" w:rsidRDefault="000A3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Благотворительные организации, зарегистрированные в установленном законодательством Российской Федерации порядке и применяющие упрощенную систему налогообложения</w:t>
            </w:r>
          </w:p>
        </w:tc>
        <w:tc>
          <w:tcPr>
            <w:tcW w:w="1134" w:type="dxa"/>
          </w:tcPr>
          <w:p w:rsidR="000A3F32" w:rsidRPr="00D575D7" w:rsidRDefault="000A3F32" w:rsidP="0088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A3F32" w:rsidRPr="00D575D7" w:rsidRDefault="000A3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3F32" w:rsidRPr="00D575D7" w:rsidRDefault="000A3F32" w:rsidP="0051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2017 г - 2018 гг.;</w:t>
            </w:r>
          </w:p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 2019 г. - 26 %</w:t>
            </w:r>
          </w:p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3F32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. 3 п. 2 </w:t>
            </w:r>
          </w:p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ст. 427 НК РФ</w:t>
            </w:r>
          </w:p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3F32" w:rsidRPr="00D575D7" w:rsidRDefault="00A725A1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204 200</w:t>
            </w:r>
          </w:p>
        </w:tc>
      </w:tr>
      <w:tr w:rsidR="000A3F32" w:rsidRPr="00D575D7" w:rsidTr="000A3F32">
        <w:tc>
          <w:tcPr>
            <w:tcW w:w="5029" w:type="dxa"/>
          </w:tcPr>
          <w:p w:rsidR="000A3F32" w:rsidRPr="00D575D7" w:rsidRDefault="000A3F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Организации, производящие выплаты и иные вознаграждения членам экипажей судов, зарегистрированных в Российском международном реестре судов, за исполнение трудовых обязанностей члена экипажа судна</w:t>
            </w:r>
          </w:p>
        </w:tc>
        <w:tc>
          <w:tcPr>
            <w:tcW w:w="1134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ЧЭС,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ВЖЭС,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ВПЭС</w:t>
            </w:r>
          </w:p>
        </w:tc>
        <w:tc>
          <w:tcPr>
            <w:tcW w:w="1560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2017 г - 2027гг.;</w:t>
            </w:r>
          </w:p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 2028 г. - 26 %</w:t>
            </w:r>
          </w:p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3F32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. 2 п. 2 </w:t>
            </w:r>
          </w:p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ст. 427 НК РФ</w:t>
            </w:r>
          </w:p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F32" w:rsidRPr="00D575D7" w:rsidTr="000A3F32">
        <w:tc>
          <w:tcPr>
            <w:tcW w:w="5029" w:type="dxa"/>
          </w:tcPr>
          <w:p w:rsidR="000A3F32" w:rsidRPr="00D575D7" w:rsidRDefault="000A3F32" w:rsidP="000A37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Плательщики страховых взносов, применяющие упрощенную систему налогообложения, и основной</w:t>
            </w:r>
            <w:r w:rsidR="000E1EEE">
              <w:rPr>
                <w:rFonts w:ascii="Times New Roman" w:hAnsi="Times New Roman" w:cs="Times New Roman"/>
                <w:sz w:val="24"/>
                <w:szCs w:val="24"/>
              </w:rPr>
              <w:t xml:space="preserve"> вид экономической деятельности</w:t>
            </w: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указан в </w:t>
            </w:r>
            <w:hyperlink r:id="rId10" w:history="1">
              <w:r w:rsidRPr="00D575D7">
                <w:rPr>
                  <w:rFonts w:ascii="Times New Roman" w:hAnsi="Times New Roman" w:cs="Times New Roman"/>
                  <w:sz w:val="24"/>
                  <w:szCs w:val="24"/>
                </w:rPr>
                <w:t>подпункте 5 пункта 1 статьи 427</w:t>
              </w:r>
            </w:hyperlink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Кодекса</w:t>
            </w:r>
          </w:p>
        </w:tc>
        <w:tc>
          <w:tcPr>
            <w:tcW w:w="1134" w:type="dxa"/>
          </w:tcPr>
          <w:p w:rsidR="000A3F32" w:rsidRPr="00D575D7" w:rsidRDefault="000A3F32" w:rsidP="008841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ПНЭД,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ВЖЭД,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ВПЭД</w:t>
            </w:r>
          </w:p>
        </w:tc>
        <w:tc>
          <w:tcPr>
            <w:tcW w:w="1560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2017 г - 2018 гг.;</w:t>
            </w:r>
          </w:p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 2019 г. - 26 %</w:t>
            </w:r>
          </w:p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3F32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. 3 п. 2 </w:t>
            </w:r>
          </w:p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ст. 427 НК РФ</w:t>
            </w:r>
          </w:p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3F32" w:rsidRPr="00D575D7" w:rsidRDefault="00A725A1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204 200</w:t>
            </w:r>
          </w:p>
        </w:tc>
      </w:tr>
      <w:tr w:rsidR="000A3F32" w:rsidRPr="00D575D7" w:rsidTr="000A3F32">
        <w:tc>
          <w:tcPr>
            <w:tcW w:w="5029" w:type="dxa"/>
          </w:tcPr>
          <w:p w:rsidR="000A3F32" w:rsidRPr="00D575D7" w:rsidRDefault="000A3F32" w:rsidP="007520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Плательщики страховых взносов, заключившие с органами управления особыми экономическими зонами соглашения об осуществлении технико-внедренческой деятельности и производящие выплаты физическим лицам, работающим в технико-внедренческой особой экономической зоне или промышленно-производственной особой экономической зоне, а также плательщики страховых взносов, заключившие соглашения об осуществлении туристско-рекреационной </w:t>
            </w:r>
            <w:r w:rsidRPr="00D5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и производящие выплаты физическим лицам, работающим в туристско-рекреационных особых экономических зонах, объединенных решением Правительства Российской Федерации в кластер</w:t>
            </w:r>
            <w:proofErr w:type="gramEnd"/>
          </w:p>
        </w:tc>
        <w:tc>
          <w:tcPr>
            <w:tcW w:w="1134" w:type="dxa"/>
          </w:tcPr>
          <w:p w:rsidR="000A3F32" w:rsidRPr="00D575D7" w:rsidRDefault="000A3F32" w:rsidP="00752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1842" w:type="dxa"/>
            <w:vAlign w:val="center"/>
          </w:tcPr>
          <w:p w:rsidR="000A3F32" w:rsidRPr="00D575D7" w:rsidRDefault="000A3F32" w:rsidP="00752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ТВЭЗ,</w:t>
            </w:r>
          </w:p>
          <w:p w:rsidR="000A3F32" w:rsidRPr="00D575D7" w:rsidRDefault="000A3F32" w:rsidP="00752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ВЖТЗ,</w:t>
            </w:r>
          </w:p>
          <w:p w:rsidR="000A3F32" w:rsidRPr="00D575D7" w:rsidRDefault="000A3F32" w:rsidP="00752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ВПТЗ</w:t>
            </w:r>
          </w:p>
        </w:tc>
        <w:tc>
          <w:tcPr>
            <w:tcW w:w="1560" w:type="dxa"/>
          </w:tcPr>
          <w:p w:rsidR="000A3F32" w:rsidRPr="00D575D7" w:rsidRDefault="000A3F32" w:rsidP="00752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до 2017 г.;</w:t>
            </w:r>
          </w:p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2018 г.- 13 %</w:t>
            </w:r>
          </w:p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2019 г.- 20 %</w:t>
            </w:r>
          </w:p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 2020 г.- 26 %</w:t>
            </w:r>
          </w:p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A3F32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. 1 п. 2 </w:t>
            </w:r>
          </w:p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ст. 427 НК РФ</w:t>
            </w:r>
          </w:p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3F32" w:rsidRPr="00D575D7" w:rsidRDefault="00A725A1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81 680</w:t>
            </w:r>
          </w:p>
        </w:tc>
      </w:tr>
      <w:tr w:rsidR="000A3F32" w:rsidRPr="00D575D7" w:rsidTr="000A3F32">
        <w:tc>
          <w:tcPr>
            <w:tcW w:w="5029" w:type="dxa"/>
          </w:tcPr>
          <w:p w:rsidR="000A3F32" w:rsidRPr="00D575D7" w:rsidRDefault="000A3F32" w:rsidP="00593D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Плательщики страховых взносов, получившие статус участника свободной экономической зоны в соответствии с Федеральным законом от 29 ноября 2014 г. N 377-ФЗ "О развитии Крымского федерального округа и свободной экономической зоне на территориях Республики Крым и города федерального значения Севастополя" (Собрание законодательства Российской Федерации, 2014, N 48, ст. 6658; 2016, N 27, ст. 4183)</w:t>
            </w:r>
            <w:proofErr w:type="gramEnd"/>
          </w:p>
          <w:p w:rsidR="000A3F32" w:rsidRPr="00D575D7" w:rsidRDefault="000A3F32" w:rsidP="0075209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КРС,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ВЖКС,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ВПКС</w:t>
            </w:r>
          </w:p>
        </w:tc>
        <w:tc>
          <w:tcPr>
            <w:tcW w:w="1560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применяется плательщиками в течение 10 лет со дня получения ими соответствующего статуса</w:t>
            </w:r>
          </w:p>
        </w:tc>
        <w:tc>
          <w:tcPr>
            <w:tcW w:w="1984" w:type="dxa"/>
          </w:tcPr>
          <w:p w:rsidR="000A3F32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. 5 п. 2 </w:t>
            </w:r>
          </w:p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ст. 427 НК РФ</w:t>
            </w:r>
          </w:p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3F32" w:rsidRPr="00D575D7" w:rsidRDefault="00A725A1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61 260</w:t>
            </w:r>
          </w:p>
        </w:tc>
      </w:tr>
      <w:tr w:rsidR="000A3F32" w:rsidRPr="00D575D7" w:rsidTr="000A3F32">
        <w:tc>
          <w:tcPr>
            <w:tcW w:w="5029" w:type="dxa"/>
          </w:tcPr>
          <w:p w:rsidR="000A3F32" w:rsidRPr="00D575D7" w:rsidRDefault="000A3F32" w:rsidP="002930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Плательщики страховых взносов, получившие статус резидента территории опережающего социально-экономического развития в соответствии с Федеральным </w:t>
            </w:r>
            <w:hyperlink r:id="rId11" w:history="1">
              <w:r w:rsidRPr="00D575D7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от 29 декабря 2014 г. N 473-ФЗ "О территориях опережающего социально-экономического развития в Российской Федерации" (Собрание законодательства Российской Федерации, 2015, N 1, ст. 26; 2016, N 27, ст. 4185)</w:t>
            </w:r>
          </w:p>
        </w:tc>
        <w:tc>
          <w:tcPr>
            <w:tcW w:w="1134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ТОР,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ВЖТР,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ВПТР</w:t>
            </w:r>
          </w:p>
        </w:tc>
        <w:tc>
          <w:tcPr>
            <w:tcW w:w="1560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применяется плательщиками в течение 10 лет со дня получения ими соответствующего статуса</w:t>
            </w:r>
          </w:p>
        </w:tc>
        <w:tc>
          <w:tcPr>
            <w:tcW w:w="1984" w:type="dxa"/>
          </w:tcPr>
          <w:p w:rsidR="000A3F32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. 5 п. 2 </w:t>
            </w:r>
          </w:p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ст. 427 НК РФ</w:t>
            </w:r>
          </w:p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3F32" w:rsidRPr="00D575D7" w:rsidRDefault="00A725A1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61 260</w:t>
            </w:r>
          </w:p>
        </w:tc>
      </w:tr>
      <w:tr w:rsidR="000A3F32" w:rsidRPr="00D575D7" w:rsidTr="000A3F32">
        <w:tc>
          <w:tcPr>
            <w:tcW w:w="5029" w:type="dxa"/>
          </w:tcPr>
          <w:p w:rsidR="000A3F32" w:rsidRPr="00D575D7" w:rsidRDefault="000A3F32" w:rsidP="002930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Плательщики страховых взносов, получившие статус резидента свободного порта Владивосток в соответствии с Федеральным </w:t>
            </w:r>
            <w:hyperlink r:id="rId12" w:history="1">
              <w:r w:rsidRPr="00D575D7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от 13 июля 2015 года N 212-ФЗ "О свободном порте Владивосток" (Собрание законодательства Российской Федерации, 2015, N 29, ст. 4338; 2016, N 27, ст. 4306)</w:t>
            </w:r>
          </w:p>
        </w:tc>
        <w:tc>
          <w:tcPr>
            <w:tcW w:w="1134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</w:p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</w:p>
          <w:p w:rsidR="000A3F32" w:rsidRPr="00D575D7" w:rsidRDefault="000A3F32" w:rsidP="006D6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</w:p>
        </w:tc>
        <w:tc>
          <w:tcPr>
            <w:tcW w:w="1560" w:type="dxa"/>
          </w:tcPr>
          <w:p w:rsidR="000A3F32" w:rsidRPr="00D575D7" w:rsidRDefault="000A3F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применяется плательщиками в течение 10 лет со дня получения ими соответствующего статуса</w:t>
            </w:r>
          </w:p>
        </w:tc>
        <w:tc>
          <w:tcPr>
            <w:tcW w:w="1984" w:type="dxa"/>
          </w:tcPr>
          <w:p w:rsidR="000A3F32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. 5 п. 2 </w:t>
            </w:r>
          </w:p>
          <w:p w:rsidR="000A3F32" w:rsidRPr="00D575D7" w:rsidRDefault="000A3F32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ст. 427 НК РФ</w:t>
            </w:r>
          </w:p>
          <w:p w:rsidR="000A3F32" w:rsidRPr="00D575D7" w:rsidRDefault="000A3F32" w:rsidP="00745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3F32" w:rsidRPr="00D575D7" w:rsidRDefault="00A725A1" w:rsidP="0074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61 260</w:t>
            </w:r>
          </w:p>
        </w:tc>
      </w:tr>
      <w:tr w:rsidR="006E5B4F" w:rsidRPr="00D575D7" w:rsidTr="006E5B4F"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F" w:rsidRPr="00D575D7" w:rsidRDefault="006E5B4F" w:rsidP="000E1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2DF9">
              <w:rPr>
                <w:rFonts w:ascii="Times New Roman" w:hAnsi="Times New Roman" w:cs="Times New Roman"/>
                <w:sz w:val="24"/>
                <w:szCs w:val="24"/>
              </w:rPr>
              <w:t>рганизации, включенные в единый реестр резидентов Особой экономической зон</w:t>
            </w:r>
            <w:r w:rsidR="000E1EE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12DF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12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Калининградской области </w:t>
            </w: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13" w:history="1">
              <w:r w:rsidRPr="00C3134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C31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12DF9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812DF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812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0FF" w:rsidRPr="00D92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D92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-ФЗ "О</w:t>
            </w:r>
            <w:r w:rsidR="00D920FF" w:rsidRPr="00D92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 Особой экономической зоне в Калининградской области и о внесении изменений в некоторые законодательные акты Российской Федерации</w:t>
            </w:r>
            <w:r w:rsidRPr="00D92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="00D920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920FF" w:rsidRPr="00D92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</w:t>
            </w:r>
            <w:r w:rsidR="00D920FF" w:rsidRPr="00D920FF">
              <w:rPr>
                <w:rFonts w:ascii="Times New Roman" w:hAnsi="Times New Roman" w:cs="Times New Roman"/>
                <w:sz w:val="24"/>
                <w:szCs w:val="24"/>
              </w:rPr>
              <w:t>обрание законодательства Российской Федерации, 2006, № 3, ст. 280; 2007, № 22, ст. 2564;</w:t>
            </w:r>
            <w:proofErr w:type="gramEnd"/>
            <w:r w:rsidR="00D920FF" w:rsidRPr="00D920F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gramStart"/>
            <w:r w:rsidR="00D920FF" w:rsidRPr="00D920FF">
              <w:rPr>
                <w:rFonts w:ascii="Times New Roman" w:hAnsi="Times New Roman" w:cs="Times New Roman"/>
                <w:sz w:val="24"/>
                <w:szCs w:val="24"/>
              </w:rPr>
              <w:t>45, ст. 5497; 2010, № 48, ст. 6252; 2011, № 27, ст. 3880; № 50, ст. 7351; 2012, № 18, ст. 2125; 2013, № 30, ст. 4063; № 52, ст. 6975; 2015, № 27, ст. 3998; 2016, № 11, ст. 1497)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F" w:rsidRPr="00D575D7" w:rsidRDefault="006E5B4F" w:rsidP="00E01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F" w:rsidRPr="00D575D7" w:rsidRDefault="006E5B4F" w:rsidP="00E01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КЛН</w:t>
            </w:r>
          </w:p>
          <w:p w:rsidR="006E5B4F" w:rsidRPr="00D575D7" w:rsidRDefault="006E5B4F" w:rsidP="00E01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ВЖ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  <w:p w:rsidR="006E5B4F" w:rsidRPr="00D575D7" w:rsidRDefault="006E5B4F" w:rsidP="006E5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F" w:rsidRPr="00D575D7" w:rsidRDefault="006E5B4F" w:rsidP="00E01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F" w:rsidRPr="00D575D7" w:rsidRDefault="006E5B4F" w:rsidP="006E5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>применяется плательщикам</w:t>
            </w:r>
            <w:r w:rsidRPr="00D5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начиная с 1-го числа месяца, следующего за месяцем, в котором такой плательщик был включен в реестр резидентов ОЭЗ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F" w:rsidRDefault="006E5B4F" w:rsidP="00E01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</w:t>
            </w:r>
            <w:proofErr w:type="spellEnd"/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5B4F" w:rsidRPr="00D575D7" w:rsidRDefault="006E5B4F" w:rsidP="00E01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427 НК РФ</w:t>
            </w:r>
          </w:p>
          <w:p w:rsidR="006E5B4F" w:rsidRPr="00D575D7" w:rsidRDefault="006E5B4F" w:rsidP="006E5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F" w:rsidRPr="00D575D7" w:rsidRDefault="00A725A1" w:rsidP="00E01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61 260</w:t>
            </w:r>
          </w:p>
        </w:tc>
      </w:tr>
    </w:tbl>
    <w:p w:rsidR="005F36EC" w:rsidRPr="00752097" w:rsidRDefault="005F36EC" w:rsidP="00524244">
      <w:pPr>
        <w:pStyle w:val="ConsPlusNormal"/>
        <w:rPr>
          <w:rFonts w:ascii="Times New Roman" w:hAnsi="Times New Roman" w:cs="Times New Roman"/>
        </w:rPr>
      </w:pPr>
    </w:p>
    <w:sectPr w:rsidR="005F36EC" w:rsidRPr="00752097" w:rsidSect="00355DB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40"/>
    <w:rsid w:val="00031110"/>
    <w:rsid w:val="000A00E9"/>
    <w:rsid w:val="000A37AB"/>
    <w:rsid w:val="000A3F32"/>
    <w:rsid w:val="000A794C"/>
    <w:rsid w:val="000D36DC"/>
    <w:rsid w:val="000E1EEE"/>
    <w:rsid w:val="00121376"/>
    <w:rsid w:val="00136F20"/>
    <w:rsid w:val="00175349"/>
    <w:rsid w:val="0027597E"/>
    <w:rsid w:val="0029306A"/>
    <w:rsid w:val="002C1B64"/>
    <w:rsid w:val="0031229B"/>
    <w:rsid w:val="00355DB3"/>
    <w:rsid w:val="0039697A"/>
    <w:rsid w:val="003A3091"/>
    <w:rsid w:val="00421B50"/>
    <w:rsid w:val="00431187"/>
    <w:rsid w:val="00431832"/>
    <w:rsid w:val="004C7654"/>
    <w:rsid w:val="004D28B5"/>
    <w:rsid w:val="004E7AC5"/>
    <w:rsid w:val="004F23D7"/>
    <w:rsid w:val="005129FE"/>
    <w:rsid w:val="00524244"/>
    <w:rsid w:val="005562A2"/>
    <w:rsid w:val="00572E74"/>
    <w:rsid w:val="0058724B"/>
    <w:rsid w:val="00593DE1"/>
    <w:rsid w:val="005A0CD9"/>
    <w:rsid w:val="005F36EC"/>
    <w:rsid w:val="00625EC0"/>
    <w:rsid w:val="006D6D89"/>
    <w:rsid w:val="006D75F1"/>
    <w:rsid w:val="006E44DA"/>
    <w:rsid w:val="006E5B4F"/>
    <w:rsid w:val="006F5236"/>
    <w:rsid w:val="007101B1"/>
    <w:rsid w:val="00752097"/>
    <w:rsid w:val="00775BBF"/>
    <w:rsid w:val="007D7D2F"/>
    <w:rsid w:val="00812DF9"/>
    <w:rsid w:val="00850289"/>
    <w:rsid w:val="00884140"/>
    <w:rsid w:val="008B71A2"/>
    <w:rsid w:val="008C570D"/>
    <w:rsid w:val="00933ABB"/>
    <w:rsid w:val="0099656C"/>
    <w:rsid w:val="009C63AC"/>
    <w:rsid w:val="00A552E3"/>
    <w:rsid w:val="00A725A1"/>
    <w:rsid w:val="00AB2AA6"/>
    <w:rsid w:val="00B00A37"/>
    <w:rsid w:val="00B11315"/>
    <w:rsid w:val="00BA4788"/>
    <w:rsid w:val="00BB2053"/>
    <w:rsid w:val="00BC61F2"/>
    <w:rsid w:val="00C31214"/>
    <w:rsid w:val="00C31340"/>
    <w:rsid w:val="00C3279B"/>
    <w:rsid w:val="00C51C3E"/>
    <w:rsid w:val="00CB784A"/>
    <w:rsid w:val="00D01F7B"/>
    <w:rsid w:val="00D14908"/>
    <w:rsid w:val="00D32526"/>
    <w:rsid w:val="00D575D7"/>
    <w:rsid w:val="00D7087F"/>
    <w:rsid w:val="00D920FF"/>
    <w:rsid w:val="00E51EE0"/>
    <w:rsid w:val="00E71DD6"/>
    <w:rsid w:val="00EA2D8A"/>
    <w:rsid w:val="00F317CC"/>
    <w:rsid w:val="00F8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B113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1131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1131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1131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1131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131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E5B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B113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1131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1131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1131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1131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131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E5B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67C5464B47B0223010F99157A0E4C8368CBB15D84B47AE9B01C9778DcEW7I" TargetMode="External"/><Relationship Id="rId13" Type="http://schemas.openxmlformats.org/officeDocument/2006/relationships/hyperlink" Target="consultantplus://offline/ref=1C43A2F76AEEC38268A15BFEB9FB5B1967CFC0CC332E0E3A809E58AEC8a5g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43A2F76AEEC38268A15BFEB9FB5B1967CCC8CE352F0E3A809E58AEC8529A460E6BFDEB5F6Fa7g0H" TargetMode="External"/><Relationship Id="rId12" Type="http://schemas.openxmlformats.org/officeDocument/2006/relationships/hyperlink" Target="consultantplus://offline/ref=1C43A2F76AEEC38268A15BFEB9FB5B1967CFC0CC332E0E3A809E58AEC8a5g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43A2F76AEEC38268A15BFEB9FB5B1967CCC8CE352F0E3A809E58AEC8529A460E6BFDEB5F6Fa7g2H" TargetMode="External"/><Relationship Id="rId11" Type="http://schemas.openxmlformats.org/officeDocument/2006/relationships/hyperlink" Target="consultantplus://offline/ref=1C43A2F76AEEC38268A15BFEB9FB5B1967CEC8CD362C0E3A809E58AEC8a5g2H" TargetMode="External"/><Relationship Id="rId5" Type="http://schemas.openxmlformats.org/officeDocument/2006/relationships/hyperlink" Target="consultantplus://offline/ref=1C43A2F76AEEC38268A15BFEB9FB5B1967CCC8CE352F0E3A809E58AEC8529A460E6BFDEB5F6Aa7gE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B66DFE22F40F0CC4CD01648CA2B4F67BFA8DD5BF271506175A59E19664E45DBEDBC62FD4BDA2De1n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67C5464B47B0223010F99157A0E4C8368DBC17D44547AE9B01C9778DcEW7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Савостина Елена Викторовна</dc:creator>
  <cp:lastModifiedBy>User</cp:lastModifiedBy>
  <cp:revision>9</cp:revision>
  <cp:lastPrinted>2018-01-24T13:26:00Z</cp:lastPrinted>
  <dcterms:created xsi:type="dcterms:W3CDTF">2018-01-15T11:43:00Z</dcterms:created>
  <dcterms:modified xsi:type="dcterms:W3CDTF">2018-02-22T07:09:00Z</dcterms:modified>
</cp:coreProperties>
</file>